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1BFA" w14:textId="77777777" w:rsidR="00515757" w:rsidRPr="00515757" w:rsidRDefault="00515757" w:rsidP="00515757">
      <w:pPr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_GoBack"/>
      <w:bookmarkEnd w:id="0"/>
      <w:r w:rsidRPr="00515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Контрольно-измерительные материалы</w:t>
      </w:r>
    </w:p>
    <w:p w14:paraId="32DC1971" w14:textId="77777777" w:rsidR="00515757" w:rsidRPr="00515757" w:rsidRDefault="00515757" w:rsidP="00515757">
      <w:pPr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сформированности социокультурных компетенций</w:t>
      </w:r>
    </w:p>
    <w:p w14:paraId="40C8D2CD" w14:textId="77777777" w:rsidR="00515757" w:rsidRPr="00515757" w:rsidRDefault="00515757" w:rsidP="00515757">
      <w:pPr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у младших школьников</w:t>
      </w:r>
    </w:p>
    <w:p w14:paraId="734BD8A3" w14:textId="77777777" w:rsidR="00515757" w:rsidRPr="00515757" w:rsidRDefault="00515757" w:rsidP="00515757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FC2E112" w14:textId="5BDD973B" w:rsidR="00515757" w:rsidRPr="00515757" w:rsidRDefault="00515757" w:rsidP="00515757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 xml:space="preserve">Социокультурные компетенции (СКК) определяют основную личностную направленность ребёнка, поэтому их формирование является актуальнейшей проблемой.  Существуют различные методы. приёмы формирования социокультурных компетенций. Однако, для изучения эффективности этого процесса целесообразно проводить мониторинг. С этой целью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я предлагаю </w:t>
      </w:r>
      <w:r w:rsidRPr="00515757">
        <w:rPr>
          <w:rFonts w:eastAsia="Times New Roman" w:cs="Times New Roman"/>
          <w:color w:val="000000"/>
          <w:szCs w:val="28"/>
          <w:lang w:eastAsia="ru-RU"/>
        </w:rPr>
        <w:t>Контрольно-измерительные материалы сформированности социокультурных компетенций у младших школьников на основе технологии экспертной оценки.</w:t>
      </w:r>
    </w:p>
    <w:p w14:paraId="3241531F" w14:textId="10D8312C" w:rsidR="00515757" w:rsidRPr="00515757" w:rsidRDefault="00515757" w:rsidP="00515757">
      <w:pPr>
        <w:spacing w:after="0" w:line="330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pacing w:val="-14"/>
          <w:szCs w:val="28"/>
          <w:lang w:eastAsia="ru-RU"/>
        </w:rPr>
        <w:t xml:space="preserve">Для реализации этой технологии </w:t>
      </w:r>
      <w:r>
        <w:rPr>
          <w:rFonts w:eastAsia="Times New Roman" w:cs="Times New Roman"/>
          <w:color w:val="000000"/>
          <w:spacing w:val="-14"/>
          <w:szCs w:val="28"/>
          <w:lang w:eastAsia="ru-RU"/>
        </w:rPr>
        <w:t>ниже предлагается</w:t>
      </w:r>
      <w:r w:rsidRPr="00515757">
        <w:rPr>
          <w:rFonts w:eastAsia="Times New Roman" w:cs="Times New Roman"/>
          <w:color w:val="000000"/>
          <w:spacing w:val="-14"/>
          <w:szCs w:val="28"/>
          <w:lang w:eastAsia="ru-RU"/>
        </w:rPr>
        <w:t xml:space="preserve"> экспертная карта оценки сформированности основных компонентов социокультурных компетенций учащегося. В качестве экспертов выступают учителя, непосредственно осуществляющи</w:t>
      </w:r>
      <w:r>
        <w:rPr>
          <w:rFonts w:eastAsia="Times New Roman" w:cs="Times New Roman"/>
          <w:color w:val="000000"/>
          <w:spacing w:val="-14"/>
          <w:szCs w:val="28"/>
          <w:lang w:eastAsia="ru-RU"/>
        </w:rPr>
        <w:t>е</w:t>
      </w:r>
      <w:r w:rsidRPr="00515757">
        <w:rPr>
          <w:rFonts w:eastAsia="Times New Roman" w:cs="Times New Roman"/>
          <w:color w:val="000000"/>
          <w:spacing w:val="-14"/>
          <w:szCs w:val="28"/>
          <w:lang w:eastAsia="ru-RU"/>
        </w:rPr>
        <w:t xml:space="preserve"> обучение учащихся. Отдельные компоненты сформированности социокультурных компетенций учащегося оцениваются по 5 – балльной системе, исходя из котор</w:t>
      </w:r>
      <w:r>
        <w:rPr>
          <w:rFonts w:eastAsia="Times New Roman" w:cs="Times New Roman"/>
          <w:color w:val="000000"/>
          <w:spacing w:val="-14"/>
          <w:szCs w:val="28"/>
          <w:lang w:eastAsia="ru-RU"/>
        </w:rPr>
        <w:t>ой</w:t>
      </w:r>
      <w:r w:rsidRPr="00515757">
        <w:rPr>
          <w:rFonts w:eastAsia="Times New Roman" w:cs="Times New Roman"/>
          <w:color w:val="000000"/>
          <w:spacing w:val="-14"/>
          <w:szCs w:val="28"/>
          <w:lang w:eastAsia="ru-RU"/>
        </w:rPr>
        <w:t xml:space="preserve"> определяются уровни сформированности данной компетенции: 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Pr="00515757">
        <w:rPr>
          <w:rFonts w:eastAsia="Times New Roman" w:cs="Times New Roman"/>
          <w:color w:val="000000"/>
          <w:szCs w:val="28"/>
          <w:lang w:eastAsia="ru-RU"/>
        </w:rPr>
        <w:t>изкий;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Pr="00515757">
        <w:rPr>
          <w:rFonts w:eastAsia="Times New Roman" w:cs="Times New Roman"/>
          <w:color w:val="000000"/>
          <w:szCs w:val="28"/>
          <w:lang w:eastAsia="ru-RU"/>
        </w:rPr>
        <w:t xml:space="preserve">иже среднего;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515757">
        <w:rPr>
          <w:rFonts w:eastAsia="Times New Roman" w:cs="Times New Roman"/>
          <w:color w:val="000000"/>
          <w:szCs w:val="28"/>
          <w:lang w:eastAsia="ru-RU"/>
        </w:rPr>
        <w:t xml:space="preserve">редний;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515757">
        <w:rPr>
          <w:rFonts w:eastAsia="Times New Roman" w:cs="Times New Roman"/>
          <w:color w:val="000000"/>
          <w:szCs w:val="28"/>
          <w:lang w:eastAsia="ru-RU"/>
        </w:rPr>
        <w:t xml:space="preserve">ыше среднего;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515757">
        <w:rPr>
          <w:rFonts w:eastAsia="Times New Roman" w:cs="Times New Roman"/>
          <w:color w:val="000000"/>
          <w:szCs w:val="28"/>
          <w:lang w:eastAsia="ru-RU"/>
        </w:rPr>
        <w:t>ысокий.</w:t>
      </w:r>
    </w:p>
    <w:p w14:paraId="0F1E8F1A" w14:textId="59FF0C31" w:rsidR="00515757" w:rsidRPr="00515757" w:rsidRDefault="00515757" w:rsidP="00515757">
      <w:pPr>
        <w:spacing w:after="0" w:line="330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Данная технология основана на основе методов - наблюдения, беседы, анализа продуктов деятельности учащихся и др. Только в совокупности полученные результаты диагностики учащихся позволяют провести экспертную оценку уровня сформированности основных компонентов социокультурных компетенций учащегося.</w:t>
      </w:r>
    </w:p>
    <w:p w14:paraId="22648CD3" w14:textId="2883871F" w:rsidR="00515757" w:rsidRPr="00515757" w:rsidRDefault="00515757" w:rsidP="00515757">
      <w:pPr>
        <w:spacing w:after="0" w:line="330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Бланк экспертной оценки, Сводная таблица сформированности социокультурных компетенций, Критерии оценивания отдельных компонентов компетенций учащихся, Итоговый уровень сформированности социокультурных компетенций представлены в табл. 1- 4.</w:t>
      </w:r>
    </w:p>
    <w:p w14:paraId="067B2CDC" w14:textId="50E31E14" w:rsidR="00515757" w:rsidRDefault="00515757" w:rsidP="00515757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405CED7" w14:textId="5DDCE552" w:rsidR="00515757" w:rsidRDefault="00515757" w:rsidP="00515757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7E56651C" w14:textId="5371D9B5" w:rsidR="00515757" w:rsidRDefault="00515757" w:rsidP="00515757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51B9DC61" w14:textId="62485718" w:rsidR="00515757" w:rsidRDefault="00515757" w:rsidP="00515757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0C42161A" w14:textId="5E56A9E0" w:rsidR="00515757" w:rsidRDefault="00515757" w:rsidP="00515757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3DBFECB0" w14:textId="06E7EE83" w:rsidR="00515757" w:rsidRDefault="00515757" w:rsidP="00515757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0AB5D183" w14:textId="7C3351B9" w:rsidR="00515757" w:rsidRDefault="00515757" w:rsidP="00515757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57D31CD1" w14:textId="77777777" w:rsidR="00515757" w:rsidRPr="00515757" w:rsidRDefault="00515757" w:rsidP="00515757">
      <w:pPr>
        <w:spacing w:after="0"/>
        <w:ind w:firstLine="709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</w:p>
    <w:p w14:paraId="3E749BDC" w14:textId="77777777" w:rsidR="00515757" w:rsidRPr="00515757" w:rsidRDefault="00515757" w:rsidP="00515757">
      <w:pPr>
        <w:spacing w:after="0"/>
        <w:ind w:firstLine="709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lastRenderedPageBreak/>
        <w:t>Таблица 1</w:t>
      </w:r>
    </w:p>
    <w:p w14:paraId="1A8C19A5" w14:textId="77777777" w:rsidR="00515757" w:rsidRPr="00515757" w:rsidRDefault="00515757" w:rsidP="00515757">
      <w:pPr>
        <w:spacing w:after="0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Бланк экспертной оценки сформированности основных компонентов</w:t>
      </w:r>
    </w:p>
    <w:p w14:paraId="0BC096CD" w14:textId="77777777" w:rsidR="00515757" w:rsidRPr="00515757" w:rsidRDefault="00515757" w:rsidP="00515757">
      <w:pPr>
        <w:spacing w:after="0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 социокультурных компетенций учащегося</w:t>
      </w:r>
    </w:p>
    <w:p w14:paraId="7665F15D" w14:textId="77777777" w:rsidR="00515757" w:rsidRPr="00515757" w:rsidRDefault="00515757" w:rsidP="00515757">
      <w:pPr>
        <w:spacing w:after="0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ФИО учащегося_______________________________</w:t>
      </w:r>
    </w:p>
    <w:p w14:paraId="3FE97425" w14:textId="77777777" w:rsidR="00515757" w:rsidRPr="00515757" w:rsidRDefault="00515757" w:rsidP="00515757">
      <w:pPr>
        <w:spacing w:after="0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Класс________________________________________</w:t>
      </w:r>
    </w:p>
    <w:p w14:paraId="7A1996EA" w14:textId="77777777" w:rsidR="00515757" w:rsidRPr="00515757" w:rsidRDefault="00515757" w:rsidP="00515757">
      <w:pPr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          Дата _________________________________________</w:t>
      </w:r>
    </w:p>
    <w:tbl>
      <w:tblPr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3034"/>
        <w:gridCol w:w="2494"/>
        <w:gridCol w:w="1086"/>
        <w:gridCol w:w="1158"/>
        <w:gridCol w:w="1199"/>
        <w:gridCol w:w="1158"/>
        <w:gridCol w:w="1238"/>
      </w:tblGrid>
      <w:tr w:rsidR="00515757" w:rsidRPr="00515757" w14:paraId="37747DA2" w14:textId="77777777" w:rsidTr="00515757">
        <w:trPr>
          <w:trHeight w:val="10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894A" w14:textId="77777777" w:rsidR="00515757" w:rsidRPr="00515757" w:rsidRDefault="00515757" w:rsidP="00515757">
            <w:pPr>
              <w:spacing w:after="0" w:line="253" w:lineRule="atLeast"/>
              <w:ind w:firstLine="142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C681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составляющие социокультурных компетенций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2EEA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Показатели их сформированности у учащегося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77A3" w14:textId="77777777" w:rsidR="00515757" w:rsidRPr="00515757" w:rsidRDefault="00515757" w:rsidP="00515757">
            <w:pPr>
              <w:spacing w:after="0" w:line="253" w:lineRule="atLeast"/>
              <w:ind w:firstLine="33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Уровень сформированности компетенции- Количество баллов</w:t>
            </w:r>
          </w:p>
        </w:tc>
      </w:tr>
      <w:tr w:rsidR="00515757" w:rsidRPr="00515757" w14:paraId="76FA3C5A" w14:textId="77777777" w:rsidTr="0051575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8C64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9851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39EA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7B5B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  <w:p w14:paraId="07AD387D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D281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5017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14:paraId="67816928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0576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6937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  <w:p w14:paraId="7B834BA7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515757" w:rsidRPr="00515757" w14:paraId="39D42490" w14:textId="77777777" w:rsidTr="0051575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3E1B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83ED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727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84A8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F16D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</w:t>
            </w:r>
          </w:p>
          <w:p w14:paraId="1E85DEFB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0C80ABE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E068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D743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0B3F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515757" w:rsidRPr="00515757" w14:paraId="63C73919" w14:textId="77777777" w:rsidTr="00515757">
        <w:trPr>
          <w:trHeight w:val="14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7664" w14:textId="77777777" w:rsidR="00515757" w:rsidRPr="00515757" w:rsidRDefault="00515757" w:rsidP="00515757">
            <w:pPr>
              <w:spacing w:after="0" w:line="253" w:lineRule="atLeast"/>
              <w:ind w:left="720" w:hanging="720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5157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9824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СОЦИАЛЬНЫЕ РОЛИ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97A9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pacing w:val="-14"/>
                <w:sz w:val="24"/>
                <w:szCs w:val="24"/>
                <w:lang w:eastAsia="ru-RU"/>
              </w:rPr>
              <w:t>владеет знаниями и опытом выполнения типичных социальных ролей: гражданина, семьянина, работника, собственника, покупателя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0E86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2C9B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0EF3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558B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AA76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515757" w:rsidRPr="00515757" w14:paraId="50B7F383" w14:textId="77777777" w:rsidTr="0051575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51D1" w14:textId="77777777" w:rsidR="00515757" w:rsidRPr="00515757" w:rsidRDefault="00515757" w:rsidP="00515757">
            <w:pPr>
              <w:spacing w:after="0" w:line="253" w:lineRule="atLeast"/>
              <w:ind w:left="720" w:hanging="720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5157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A1AE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79A4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pacing w:val="-14"/>
                <w:sz w:val="24"/>
                <w:szCs w:val="24"/>
                <w:lang w:eastAsia="ru-RU"/>
              </w:rPr>
              <w:t>имеет осознанный опыт жизни в многонациональном, поликультурном, многоконфессиональном обществе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2B7E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7357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A007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1B11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0BA7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515757" w:rsidRPr="00515757" w14:paraId="09A9B5B0" w14:textId="77777777" w:rsidTr="0051575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CD85" w14:textId="77777777" w:rsidR="00515757" w:rsidRPr="00515757" w:rsidRDefault="00515757" w:rsidP="00515757">
            <w:pPr>
              <w:spacing w:after="0" w:line="253" w:lineRule="atLeast"/>
              <w:ind w:left="720" w:hanging="720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5157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347E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A310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имеет представление о системах социальных норм и </w:t>
            </w: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ценностей в нашей стране и за рубежом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55C2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CF1E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6AFF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7BDA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0B0C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515757" w:rsidRPr="00515757" w14:paraId="554C26BD" w14:textId="77777777" w:rsidTr="0051575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CABF" w14:textId="77777777" w:rsidR="00515757" w:rsidRPr="00515757" w:rsidRDefault="00515757" w:rsidP="00515757">
            <w:pPr>
              <w:spacing w:after="0" w:line="253" w:lineRule="atLeast"/>
              <w:ind w:left="720" w:hanging="720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5157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E8DD" w14:textId="1C019E3E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 ПОВЕДЕНИЯ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3A34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демонстрирует культуру поведения на уроках и во внеурочной деятельности; культуру внешнего вида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C783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D8B6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9C27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5C6F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E71E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515757" w:rsidRPr="00515757" w14:paraId="24BF3E13" w14:textId="77777777" w:rsidTr="0051575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0D61" w14:textId="77777777" w:rsidR="00515757" w:rsidRPr="00515757" w:rsidRDefault="00515757" w:rsidP="00515757">
            <w:pPr>
              <w:spacing w:after="0" w:line="253" w:lineRule="atLeast"/>
              <w:ind w:left="720" w:hanging="720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5157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3195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F7D2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владеет элементами художественно-творческих компетенций читателя, писателя, исполнителя, слушателя, зрителя, художника и др.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1332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522F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BA01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859E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BC49" w14:textId="77777777" w:rsidR="00515757" w:rsidRPr="00515757" w:rsidRDefault="00515757" w:rsidP="00515757">
            <w:pPr>
              <w:spacing w:after="0" w:line="253" w:lineRule="atLeast"/>
              <w:ind w:firstLine="33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</w:tbl>
    <w:p w14:paraId="57BD14A0" w14:textId="77777777" w:rsidR="00515757" w:rsidRPr="00515757" w:rsidRDefault="00515757" w:rsidP="00515757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ФИО эксперта_________________________________</w:t>
      </w:r>
    </w:p>
    <w:p w14:paraId="0BCD2109" w14:textId="77777777" w:rsidR="00515757" w:rsidRPr="00515757" w:rsidRDefault="00515757" w:rsidP="00515757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Бланк заполняется на каждого ученика на протяжении всего эксперимента, выполняется личностный профиль сформированности основных компонентов социокультурных компетенций. По обобщённым результатам создаётся Сводная таблица сформированности социокультурных компетенций у учащихся класса (табл. 2).</w:t>
      </w:r>
    </w:p>
    <w:p w14:paraId="577900C1" w14:textId="77777777" w:rsidR="00515757" w:rsidRPr="00515757" w:rsidRDefault="00515757" w:rsidP="00515757">
      <w:pPr>
        <w:spacing w:after="0" w:line="253" w:lineRule="atLeast"/>
        <w:ind w:firstLine="709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Таблица. 2.</w:t>
      </w:r>
    </w:p>
    <w:p w14:paraId="581EC594" w14:textId="77777777" w:rsidR="00515757" w:rsidRPr="00515757" w:rsidRDefault="00515757" w:rsidP="00515757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Сводная таблица сформированности социокультурных компетенций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664"/>
        <w:gridCol w:w="1176"/>
        <w:gridCol w:w="1432"/>
        <w:gridCol w:w="1689"/>
        <w:gridCol w:w="957"/>
        <w:gridCol w:w="2235"/>
        <w:gridCol w:w="1873"/>
        <w:gridCol w:w="1241"/>
        <w:gridCol w:w="1241"/>
      </w:tblGrid>
      <w:tr w:rsidR="00515757" w:rsidRPr="00515757" w14:paraId="23937508" w14:textId="77777777" w:rsidTr="00515757">
        <w:trPr>
          <w:trHeight w:val="6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93F6" w14:textId="77777777" w:rsidR="00515757" w:rsidRPr="00515757" w:rsidRDefault="00515757" w:rsidP="00515757">
            <w:pPr>
              <w:spacing w:after="0" w:line="253" w:lineRule="atLeast"/>
              <w:ind w:firstLine="142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0C01" w14:textId="77777777" w:rsidR="00515757" w:rsidRPr="00515757" w:rsidRDefault="00515757" w:rsidP="00515757">
            <w:pPr>
              <w:spacing w:after="0" w:line="253" w:lineRule="atLeast"/>
              <w:ind w:firstLine="709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proofErr w:type="spellStart"/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кКласс</w:t>
            </w:r>
            <w:proofErr w:type="spellEnd"/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285B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14:paraId="6A74E20E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42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195E" w14:textId="77777777" w:rsidR="00515757" w:rsidRPr="00515757" w:rsidRDefault="00515757" w:rsidP="00515757">
            <w:pPr>
              <w:spacing w:after="0" w:line="253" w:lineRule="atLeast"/>
              <w:ind w:firstLine="34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Социокультурные</w:t>
            </w:r>
          </w:p>
          <w:p w14:paraId="2806DC4E" w14:textId="77777777" w:rsidR="00515757" w:rsidRPr="00515757" w:rsidRDefault="00515757" w:rsidP="00515757">
            <w:pPr>
              <w:spacing w:after="0" w:line="253" w:lineRule="atLeast"/>
              <w:ind w:firstLine="34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55CF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</w:t>
            </w:r>
          </w:p>
          <w:p w14:paraId="346EA5E4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DE71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уровень</w:t>
            </w:r>
          </w:p>
          <w:p w14:paraId="68085AE2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515757" w:rsidRPr="00515757" w14:paraId="560DDF16" w14:textId="77777777" w:rsidTr="00515757">
        <w:trPr>
          <w:trHeight w:val="6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8115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DFEB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F364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25F0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социальные роли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1D2A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97D8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0D2A" w14:textId="4F4EC5A8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 поведения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D9FB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1DDD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A385" w14:textId="77777777" w:rsidR="00515757" w:rsidRPr="00515757" w:rsidRDefault="00515757" w:rsidP="00515757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515757" w:rsidRPr="00515757" w14:paraId="10A37DCD" w14:textId="77777777" w:rsidTr="00515757">
        <w:trPr>
          <w:trHeight w:val="64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2A8D" w14:textId="77777777" w:rsidR="00515757" w:rsidRPr="00515757" w:rsidRDefault="00515757" w:rsidP="00515757">
            <w:pPr>
              <w:spacing w:after="0" w:line="253" w:lineRule="atLeast"/>
              <w:ind w:left="720" w:hanging="720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5157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6215" w14:textId="77777777" w:rsidR="00515757" w:rsidRPr="00515757" w:rsidRDefault="00515757" w:rsidP="00515757">
            <w:pPr>
              <w:spacing w:after="0" w:line="253" w:lineRule="atLeast"/>
              <w:ind w:firstLine="709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E2C60AD" w14:textId="77777777" w:rsidR="00515757" w:rsidRPr="00515757" w:rsidRDefault="00515757" w:rsidP="00515757">
            <w:pPr>
              <w:spacing w:after="0" w:line="253" w:lineRule="atLeast"/>
              <w:ind w:firstLine="709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844C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1AF8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8140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2FF8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0E03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8FE3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C89D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FE02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515757" w:rsidRPr="00515757" w14:paraId="4999326F" w14:textId="77777777" w:rsidTr="00515757">
        <w:trPr>
          <w:trHeight w:val="64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EA9A" w14:textId="77777777" w:rsidR="00515757" w:rsidRPr="00515757" w:rsidRDefault="00515757" w:rsidP="00515757">
            <w:pPr>
              <w:spacing w:after="0" w:line="253" w:lineRule="atLeast"/>
              <w:ind w:left="720" w:hanging="720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5157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Pr="00515757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FA92" w14:textId="77777777" w:rsidR="00515757" w:rsidRPr="00515757" w:rsidRDefault="00515757" w:rsidP="00515757">
            <w:pPr>
              <w:spacing w:after="0" w:line="253" w:lineRule="atLeast"/>
              <w:ind w:firstLine="709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442B125" w14:textId="77777777" w:rsidR="00515757" w:rsidRPr="00515757" w:rsidRDefault="00515757" w:rsidP="00515757">
            <w:pPr>
              <w:spacing w:after="0" w:line="253" w:lineRule="atLeast"/>
              <w:ind w:firstLine="709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A6E4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97C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AD007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5830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F364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27E2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D9CC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5900" w14:textId="77777777" w:rsidR="00515757" w:rsidRPr="00515757" w:rsidRDefault="00515757" w:rsidP="00515757">
            <w:pPr>
              <w:spacing w:after="0" w:line="253" w:lineRule="atLeast"/>
              <w:ind w:firstLine="34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</w:tbl>
    <w:p w14:paraId="1530B993" w14:textId="77777777" w:rsidR="00515757" w:rsidRPr="00515757" w:rsidRDefault="00515757" w:rsidP="00515757">
      <w:pPr>
        <w:spacing w:after="0" w:line="253" w:lineRule="atLeast"/>
        <w:ind w:firstLine="709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14:paraId="094BE970" w14:textId="77777777" w:rsidR="00515757" w:rsidRPr="00515757" w:rsidRDefault="00515757" w:rsidP="00515757">
      <w:pPr>
        <w:spacing w:after="0" w:line="253" w:lineRule="atLeast"/>
        <w:ind w:firstLine="709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Таблица 3</w:t>
      </w:r>
    </w:p>
    <w:p w14:paraId="40472788" w14:textId="1723B120" w:rsidR="00515757" w:rsidRPr="00515757" w:rsidRDefault="00515757" w:rsidP="00515757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Критерии оценивания отдельных компонентов компетенций учащихся</w:t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5"/>
        <w:gridCol w:w="1915"/>
        <w:gridCol w:w="1915"/>
      </w:tblGrid>
      <w:tr w:rsidR="00515757" w:rsidRPr="00515757" w14:paraId="3CB39C5E" w14:textId="77777777" w:rsidTr="00515757">
        <w:trPr>
          <w:trHeight w:val="20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6EF1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Низкий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C18E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Ниже среднего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52A9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Средний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CA6E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Выше среднего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97CE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Высокий</w:t>
            </w:r>
          </w:p>
        </w:tc>
      </w:tr>
      <w:tr w:rsidR="00515757" w:rsidRPr="00515757" w14:paraId="5BA11635" w14:textId="77777777" w:rsidTr="00515757">
        <w:trPr>
          <w:trHeight w:val="336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9684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1 баллов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3407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2 балл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9D81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3 балла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10BD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4 балла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0951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5 баллов</w:t>
            </w:r>
          </w:p>
        </w:tc>
      </w:tr>
      <w:tr w:rsidR="00515757" w:rsidRPr="00515757" w14:paraId="0E146612" w14:textId="77777777" w:rsidTr="00515757">
        <w:trPr>
          <w:trHeight w:val="492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C86B" w14:textId="77777777" w:rsidR="00515757" w:rsidRPr="00515757" w:rsidRDefault="00515757" w:rsidP="00515757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7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знает, не умеет, не владеет, не освоил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908E" w14:textId="59056C72" w:rsidR="00515757" w:rsidRPr="00515757" w:rsidRDefault="00515757" w:rsidP="00515757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7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Освоил, но на недостаточном уровне. Требует коррекции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6FB3" w14:textId="77777777" w:rsidR="00515757" w:rsidRPr="00515757" w:rsidRDefault="00515757" w:rsidP="00515757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7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Частично знает, умеет, овладел, освоил, но не применяет на практике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173E" w14:textId="77777777" w:rsidR="00515757" w:rsidRPr="00515757" w:rsidRDefault="00515757" w:rsidP="00515757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7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Освоил на достаточном уровне,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90F9" w14:textId="77777777" w:rsidR="00515757" w:rsidRPr="00515757" w:rsidRDefault="00515757" w:rsidP="00515757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7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Знает, умеет, владеет, освоил в полной мере, применяет на практике.</w:t>
            </w:r>
          </w:p>
        </w:tc>
      </w:tr>
    </w:tbl>
    <w:p w14:paraId="3F9C6A33" w14:textId="77777777" w:rsidR="00515757" w:rsidRPr="00515757" w:rsidRDefault="00515757" w:rsidP="00515757">
      <w:pPr>
        <w:spacing w:after="0" w:line="253" w:lineRule="atLeast"/>
        <w:ind w:firstLine="709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Таблица 4</w:t>
      </w:r>
    </w:p>
    <w:p w14:paraId="6EA30010" w14:textId="77777777" w:rsidR="00515757" w:rsidRPr="00515757" w:rsidRDefault="00515757" w:rsidP="00515757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Итоговый уровень сформированности социокультурных компетенций</w:t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505"/>
        <w:gridCol w:w="1545"/>
        <w:gridCol w:w="1549"/>
        <w:gridCol w:w="1545"/>
        <w:gridCol w:w="1572"/>
      </w:tblGrid>
      <w:tr w:rsidR="00515757" w:rsidRPr="00515757" w14:paraId="61D028BA" w14:textId="77777777" w:rsidTr="00515757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6856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Уровень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9543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Низкий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2C70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Ниже</w:t>
            </w:r>
          </w:p>
          <w:p w14:paraId="5559C3B1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среднего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32A4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Средний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B983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Выше</w:t>
            </w:r>
          </w:p>
          <w:p w14:paraId="542D9AD9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среднего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62E0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Высокий</w:t>
            </w:r>
          </w:p>
        </w:tc>
      </w:tr>
      <w:tr w:rsidR="00515757" w:rsidRPr="00515757" w14:paraId="7237819F" w14:textId="77777777" w:rsidTr="00515757">
        <w:trPr>
          <w:trHeight w:val="6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6E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Баллы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301A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1-</w:t>
            </w:r>
            <w:r w:rsidRPr="00515757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           </w:t>
            </w: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5 баллов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37AE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6 - 10 баллов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C6B5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11 - 15 баллов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E5F2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16- 20 баллов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46BC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21- 25 баллов</w:t>
            </w:r>
          </w:p>
        </w:tc>
      </w:tr>
      <w:tr w:rsidR="00515757" w:rsidRPr="00515757" w14:paraId="0E0D56A6" w14:textId="77777777" w:rsidTr="00515757">
        <w:trPr>
          <w:trHeight w:val="47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9D2F" w14:textId="77777777" w:rsidR="00515757" w:rsidRPr="00515757" w:rsidRDefault="00515757" w:rsidP="00515757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Обозначение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E79E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868C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НС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5CC9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С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6024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ВШ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113D" w14:textId="77777777" w:rsidR="00515757" w:rsidRPr="00515757" w:rsidRDefault="00515757" w:rsidP="00515757">
            <w:pPr>
              <w:spacing w:after="0" w:line="253" w:lineRule="atLeast"/>
              <w:ind w:left="128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15757">
              <w:rPr>
                <w:rFonts w:eastAsia="Times New Roman" w:cs="Times New Roman"/>
                <w:b/>
                <w:bCs/>
                <w:szCs w:val="28"/>
                <w:lang w:eastAsia="ru-RU"/>
              </w:rPr>
              <w:t>В</w:t>
            </w:r>
          </w:p>
        </w:tc>
      </w:tr>
    </w:tbl>
    <w:p w14:paraId="30C1D561" w14:textId="53E9038E" w:rsidR="00515757" w:rsidRPr="00515757" w:rsidRDefault="00515757" w:rsidP="00515757">
      <w:pPr>
        <w:spacing w:after="0" w:line="330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15757">
        <w:rPr>
          <w:rFonts w:eastAsia="Times New Roman" w:cs="Times New Roman"/>
          <w:color w:val="000000"/>
          <w:szCs w:val="28"/>
          <w:lang w:eastAsia="ru-RU"/>
        </w:rPr>
        <w:t>Используя эту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515757">
        <w:rPr>
          <w:rFonts w:eastAsia="Times New Roman" w:cs="Times New Roman"/>
          <w:color w:val="000000"/>
          <w:szCs w:val="28"/>
          <w:lang w:eastAsia="ru-RU"/>
        </w:rPr>
        <w:t>технологию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515757">
        <w:rPr>
          <w:rFonts w:eastAsia="Times New Roman" w:cs="Times New Roman"/>
          <w:color w:val="000000"/>
          <w:szCs w:val="28"/>
          <w:lang w:eastAsia="ru-RU"/>
        </w:rPr>
        <w:t xml:space="preserve"> можно</w:t>
      </w:r>
      <w:proofErr w:type="gramEnd"/>
      <w:r w:rsidRPr="00515757">
        <w:rPr>
          <w:rFonts w:eastAsia="Times New Roman" w:cs="Times New Roman"/>
          <w:color w:val="000000"/>
          <w:szCs w:val="28"/>
          <w:lang w:eastAsia="ru-RU"/>
        </w:rPr>
        <w:t xml:space="preserve"> проводить мониторинг сформированности социокультурных компетенций у младших школьников и своевременно проводить коррекцию.</w:t>
      </w:r>
    </w:p>
    <w:p w14:paraId="455AAD90" w14:textId="77777777" w:rsidR="00515757" w:rsidRDefault="00515757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9DC6B7A" w14:textId="77777777" w:rsidR="00515757" w:rsidRDefault="00515757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B8443E0" w14:textId="77777777" w:rsidR="00515757" w:rsidRDefault="00515757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025BB7B" w14:textId="77777777" w:rsidR="00515757" w:rsidRDefault="00515757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B8BB6EE" w14:textId="77777777" w:rsidR="00515757" w:rsidRDefault="00515757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3C29BCB" w14:textId="2296501A" w:rsidR="00F12C76" w:rsidRDefault="00515757" w:rsidP="006C0B77">
      <w:pPr>
        <w:spacing w:after="0"/>
        <w:ind w:firstLine="709"/>
        <w:jc w:val="both"/>
      </w:pPr>
      <w:r>
        <w:rPr>
          <w:color w:val="000000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Cs w:val="28"/>
        </w:rPr>
        <w:t>Магомедова, З.М. Авторская технология формирования социокультурных компетенций младших школьников на интегрированных уроках // Концепт: научно – методический журнал - 2013. - № 10.</w:t>
      </w:r>
    </w:p>
    <w:sectPr w:rsidR="00F12C76" w:rsidSect="0051575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57"/>
    <w:rsid w:val="00515757"/>
    <w:rsid w:val="006C0B77"/>
    <w:rsid w:val="008242FF"/>
    <w:rsid w:val="00870751"/>
    <w:rsid w:val="00922C48"/>
    <w:rsid w:val="00AB63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738B"/>
  <w15:chartTrackingRefBased/>
  <w15:docId w15:val="{950981FB-E607-45A0-93E5-D1782F6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2023-02-20T19:15:00Z</dcterms:created>
  <dcterms:modified xsi:type="dcterms:W3CDTF">2023-02-20T19:20:00Z</dcterms:modified>
</cp:coreProperties>
</file>