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7" w:rsidRDefault="009168F7" w:rsidP="009168F7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Планируемые результаты.</w:t>
      </w:r>
    </w:p>
    <w:p w:rsidR="00DB4F25" w:rsidRDefault="00DB4F25" w:rsidP="009168F7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DB4F25" w:rsidRPr="005C082F" w:rsidRDefault="00DB4F25" w:rsidP="00DB4F25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</w:t>
      </w:r>
      <w:r w:rsidRPr="005C082F">
        <w:rPr>
          <w:rFonts w:eastAsia="Times New Roman" w:cs="Times New Roman"/>
          <w:kern w:val="0"/>
          <w:lang w:val="ru-RU" w:eastAsia="ru-RU" w:bidi="ar-SA"/>
        </w:rPr>
        <w:t>урс «Страноведение» (английский язык) создан на основе УМК “</w:t>
      </w:r>
      <w:r w:rsidRPr="005C082F">
        <w:rPr>
          <w:rFonts w:eastAsia="Times New Roman" w:cs="Times New Roman"/>
          <w:kern w:val="0"/>
          <w:lang w:eastAsia="ru-RU" w:bidi="ar-SA"/>
        </w:rPr>
        <w:t>Across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5C082F">
        <w:rPr>
          <w:rFonts w:eastAsia="Times New Roman" w:cs="Times New Roman"/>
          <w:kern w:val="0"/>
          <w:lang w:eastAsia="ru-RU" w:bidi="ar-SA"/>
        </w:rPr>
        <w:t>Cultures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” </w:t>
      </w:r>
      <w:r w:rsidRPr="005C082F">
        <w:rPr>
          <w:rFonts w:eastAsia="Times New Roman" w:cs="Times New Roman"/>
          <w:kern w:val="0"/>
          <w:lang w:eastAsia="ru-RU" w:bidi="ar-SA"/>
        </w:rPr>
        <w:t>Elizabeth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5C082F">
        <w:rPr>
          <w:rFonts w:eastAsia="Times New Roman" w:cs="Times New Roman"/>
          <w:kern w:val="0"/>
          <w:lang w:eastAsia="ru-RU" w:bidi="ar-SA"/>
        </w:rPr>
        <w:t>Sharman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и предназначен для учащихся </w:t>
      </w:r>
      <w:r>
        <w:rPr>
          <w:rFonts w:eastAsia="Times New Roman" w:cs="Times New Roman"/>
          <w:kern w:val="0"/>
          <w:lang w:val="ru-RU" w:eastAsia="ru-RU" w:bidi="ar-SA"/>
        </w:rPr>
        <w:t>10-11 классов гуманитарного профиля. К</w:t>
      </w:r>
      <w:r w:rsidRPr="005C082F">
        <w:rPr>
          <w:rFonts w:eastAsia="Times New Roman" w:cs="Times New Roman"/>
          <w:kern w:val="0"/>
          <w:lang w:val="ru-RU" w:eastAsia="ru-RU" w:bidi="ar-SA"/>
        </w:rPr>
        <w:t>урс «Страноведение» построен по принципу интеграции знаний по английскому языку нескольких учебных дисциплин – географии, истории, экономики, литературы и мировой художественной культуры.</w:t>
      </w:r>
    </w:p>
    <w:p w:rsidR="009168F7" w:rsidRPr="005C082F" w:rsidRDefault="009168F7" w:rsidP="009168F7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 xml:space="preserve">В результате изучения </w:t>
      </w:r>
      <w:r>
        <w:rPr>
          <w:rFonts w:eastAsia="Times New Roman" w:cs="Times New Roman"/>
          <w:kern w:val="0"/>
          <w:lang w:val="ru-RU" w:eastAsia="ru-RU" w:bidi="ar-SA"/>
        </w:rPr>
        <w:t xml:space="preserve">данного курса </w:t>
      </w:r>
      <w:r w:rsidRPr="005C082F">
        <w:rPr>
          <w:rFonts w:eastAsia="Times New Roman" w:cs="Times New Roman"/>
          <w:kern w:val="0"/>
          <w:lang w:val="ru-RU" w:eastAsia="ru-RU" w:bidi="ar-SA"/>
        </w:rPr>
        <w:t>английского языка на базовом уровне ученик должен: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/>
        </w:rPr>
        <w:t> 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b/>
          <w:bCs/>
          <w:kern w:val="0"/>
          <w:lang w:val="ru-RU" w:eastAsia="ru-RU" w:bidi="ar-SA"/>
        </w:rPr>
        <w:t>Знать/понимать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5C082F">
        <w:rPr>
          <w:rFonts w:eastAsia="Times New Roman" w:cs="Times New Roman"/>
          <w:kern w:val="0"/>
          <w:lang w:val="ru-RU" w:eastAsia="ru-RU"/>
        </w:rPr>
        <w:t> </w:t>
      </w:r>
      <w:r w:rsidRPr="005C082F">
        <w:rPr>
          <w:rFonts w:eastAsia="Times New Roman" w:cs="Times New Roman"/>
          <w:kern w:val="0"/>
          <w:lang w:val="ru-RU" w:eastAsia="ru-RU" w:bidi="ar-SA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реплики-клише речевого этикета, отражающих особенности культуры страны изучаемого языка;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значение изученных грамматических явлений в расширенном объеме (видовременные, неличные и неопределенно – личные формы глагола, формы условного наклонения, косвенная речь/ косвенный вопрос, побуждение и др., согласование времен);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5C082F">
        <w:rPr>
          <w:rFonts w:eastAsia="Times New Roman" w:cs="Times New Roman"/>
          <w:kern w:val="0"/>
          <w:lang w:val="ru-RU" w:eastAsia="ru-RU"/>
        </w:rPr>
        <w:t> </w:t>
      </w:r>
      <w:r w:rsidRPr="005C082F">
        <w:rPr>
          <w:rFonts w:eastAsia="Times New Roman" w:cs="Times New Roman"/>
          <w:kern w:val="0"/>
          <w:lang w:val="ru-RU" w:eastAsia="ru-RU" w:bidi="ar-SA"/>
        </w:rPr>
        <w:t>страноведческую информацию из аутентичных источников, обогащающую социальный опыт школьников; сведения о стране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страной.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/>
        </w:rPr>
        <w:t> 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b/>
          <w:bCs/>
          <w:kern w:val="0"/>
          <w:lang w:val="ru-RU" w:eastAsia="ru-RU" w:bidi="ar-SA"/>
        </w:rPr>
        <w:t>Уметь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u w:val="single"/>
          <w:lang w:val="ru-RU" w:eastAsia="ru-RU" w:bidi="ar-SA"/>
        </w:rPr>
      </w:pPr>
      <w:r w:rsidRPr="005C082F">
        <w:rPr>
          <w:rFonts w:eastAsia="Times New Roman" w:cs="Times New Roman"/>
          <w:kern w:val="0"/>
          <w:u w:val="single"/>
          <w:lang w:val="ru-RU" w:eastAsia="ru-RU" w:bidi="ar-SA"/>
        </w:rPr>
        <w:t>Говорение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вести диалог, используя оценочные суждения, в ситуации официального и неофициального общения в рамках изученной тематики;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рассказывать о своем окружении. Рассуждать в рамках изученной тематики и проблематики; представлять социокультурный портрет своей страны и страны изучаемого языка;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u w:val="single"/>
          <w:lang w:val="ru-RU" w:eastAsia="ru-RU" w:bidi="ar-SA"/>
        </w:rPr>
      </w:pPr>
      <w:proofErr w:type="spellStart"/>
      <w:r w:rsidRPr="005C082F">
        <w:rPr>
          <w:rFonts w:eastAsia="Times New Roman" w:cs="Times New Roman"/>
          <w:kern w:val="0"/>
          <w:u w:val="single"/>
          <w:lang w:val="ru-RU" w:eastAsia="ru-RU" w:bidi="ar-SA"/>
        </w:rPr>
        <w:t>Аудирование</w:t>
      </w:r>
      <w:proofErr w:type="spellEnd"/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 и видеотекстов: прагматических (объявления</w:t>
      </w:r>
      <w:proofErr w:type="gramStart"/>
      <w:r w:rsidRPr="005C082F">
        <w:rPr>
          <w:rFonts w:eastAsia="Times New Roman" w:cs="Times New Roman"/>
          <w:kern w:val="0"/>
          <w:lang w:val="ru-RU" w:eastAsia="ru-RU" w:bidi="ar-SA"/>
        </w:rPr>
        <w:t>.</w:t>
      </w:r>
      <w:proofErr w:type="gramEnd"/>
      <w:r w:rsidRPr="005C082F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Pr="005C082F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5C082F">
        <w:rPr>
          <w:rFonts w:eastAsia="Times New Roman" w:cs="Times New Roman"/>
          <w:kern w:val="0"/>
          <w:lang w:val="ru-RU" w:eastAsia="ru-RU" w:bidi="ar-SA"/>
        </w:rPr>
        <w:t>рогноз погоды), публицистических (интервью, репортаж), соответствующих тематике данной степени обучения;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u w:val="single"/>
          <w:lang w:val="ru-RU" w:eastAsia="ru-RU" w:bidi="ar-SA"/>
        </w:rPr>
      </w:pPr>
      <w:r w:rsidRPr="005C082F">
        <w:rPr>
          <w:rFonts w:eastAsia="Times New Roman" w:cs="Times New Roman"/>
          <w:kern w:val="0"/>
          <w:u w:val="single"/>
          <w:lang w:val="ru-RU" w:eastAsia="ru-RU" w:bidi="ar-SA"/>
        </w:rPr>
        <w:t>Чтение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читать аутентичные тексты различных стилей: публицистические, художественные, научно-популярные. Прагматические, используя основные виды чтения (ознакомительное, изучающее, поисковое/ просмотровое) в зависимости от коммуникативной задачи;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u w:val="single"/>
          <w:lang w:val="ru-RU" w:eastAsia="ru-RU" w:bidi="ar-SA"/>
        </w:rPr>
      </w:pPr>
      <w:r w:rsidRPr="005C082F">
        <w:rPr>
          <w:rFonts w:eastAsia="Times New Roman" w:cs="Times New Roman"/>
          <w:kern w:val="0"/>
          <w:u w:val="single"/>
          <w:lang w:val="ru-RU" w:eastAsia="ru-RU" w:bidi="ar-SA"/>
        </w:rPr>
        <w:t>Письменная речь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писать письмо, заполнять анкету. Письменно излагать сведения о себе в форме, понятной в стране изучаемого языка. Делать выписки из иноязычного текста;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b/>
          <w:bCs/>
          <w:kern w:val="0"/>
          <w:lang w:val="ru-RU" w:eastAsia="ru-RU" w:bidi="ar-SA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082F">
        <w:rPr>
          <w:rFonts w:eastAsia="Times New Roman" w:cs="Times New Roman"/>
          <w:kern w:val="0"/>
          <w:lang w:val="ru-RU" w:eastAsia="ru-RU" w:bidi="ar-SA"/>
        </w:rPr>
        <w:t>для</w:t>
      </w:r>
      <w:proofErr w:type="gramEnd"/>
      <w:r w:rsidRPr="005C082F">
        <w:rPr>
          <w:rFonts w:eastAsia="Times New Roman" w:cs="Times New Roman"/>
          <w:kern w:val="0"/>
          <w:lang w:val="ru-RU" w:eastAsia="ru-RU" w:bidi="ar-SA"/>
        </w:rPr>
        <w:t>: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общения с представителями других стран, ориентации в современном поликультурном мире;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расширения возможностей в выборе будущей профессиональной деятельности;</w:t>
      </w:r>
    </w:p>
    <w:p w:rsidR="009168F7" w:rsidRPr="005C082F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 w:rsidRPr="005C082F">
        <w:rPr>
          <w:rFonts w:eastAsia="Times New Roman" w:cs="Times New Roman"/>
          <w:kern w:val="0"/>
          <w:lang w:val="ru-RU" w:eastAsia="ru-RU" w:bidi="ar-SA"/>
        </w:rPr>
        <w:t>·</w:t>
      </w:r>
      <w:r w:rsidRPr="005C082F">
        <w:rPr>
          <w:rFonts w:eastAsia="Times New Roman" w:cs="Times New Roman"/>
          <w:kern w:val="0"/>
          <w:lang w:val="ru-RU" w:eastAsia="ru-RU"/>
        </w:rPr>
        <w:t>                          </w:t>
      </w:r>
      <w:r w:rsidRPr="005C082F">
        <w:rPr>
          <w:rFonts w:eastAsia="Times New Roman" w:cs="Times New Roman"/>
          <w:kern w:val="0"/>
          <w:lang w:val="ru-RU" w:eastAsia="ru-RU" w:bidi="ar-SA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9168F7" w:rsidRDefault="009168F7" w:rsidP="009168F7">
      <w:pPr>
        <w:rPr>
          <w:lang w:val="ru-RU"/>
        </w:rPr>
      </w:pPr>
    </w:p>
    <w:p w:rsidR="009168F7" w:rsidRDefault="009168F7" w:rsidP="009168F7">
      <w:pPr>
        <w:rPr>
          <w:lang w:val="ru-RU"/>
        </w:rPr>
      </w:pPr>
    </w:p>
    <w:p w:rsidR="009168F7" w:rsidRDefault="009168F7" w:rsidP="009168F7">
      <w:pPr>
        <w:rPr>
          <w:lang w:val="ru-RU"/>
        </w:rPr>
      </w:pPr>
    </w:p>
    <w:p w:rsidR="009168F7" w:rsidRPr="005C082F" w:rsidRDefault="009168F7" w:rsidP="009168F7">
      <w:pPr>
        <w:widowControl/>
        <w:suppressAutoHyphens w:val="0"/>
        <w:autoSpaceDN/>
        <w:jc w:val="center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Содержание курса.</w:t>
      </w:r>
    </w:p>
    <w:p w:rsidR="009168F7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lang w:val="ru-RU" w:eastAsia="ru-RU" w:bidi="ar-SA"/>
        </w:rPr>
      </w:pPr>
    </w:p>
    <w:p w:rsidR="009168F7" w:rsidRPr="009168F7" w:rsidRDefault="009168F7" w:rsidP="009168F7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lang w:val="ru-RU" w:eastAsia="ru-RU" w:bidi="ar-SA"/>
        </w:rPr>
      </w:pPr>
    </w:p>
    <w:tbl>
      <w:tblPr>
        <w:tblW w:w="99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36"/>
        <w:gridCol w:w="1327"/>
        <w:gridCol w:w="1379"/>
        <w:gridCol w:w="1340"/>
      </w:tblGrid>
      <w:tr w:rsidR="009168F7" w:rsidRPr="005C082F" w:rsidTr="00C8684A">
        <w:trPr>
          <w:trHeight w:val="819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ind w:right="618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ind w:right="618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модуля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Название темы, раздела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Всего часов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Теорет</w:t>
            </w:r>
            <w:proofErr w:type="spellEnd"/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занятия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Практ</w:t>
            </w:r>
            <w:proofErr w:type="spellEnd"/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занятия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ind w:right="587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lang w:val="ru-RU"/>
              </w:rPr>
              <w:t>Повседневная жизнь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lang w:val="ru-RU"/>
              </w:rPr>
              <w:t>Коренные жители и приезжие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 тест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  <w:tcBorders>
              <w:bottom w:val="single" w:sz="4" w:space="0" w:color="auto"/>
            </w:tcBorders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lang w:val="ru-RU"/>
              </w:rPr>
              <w:t>Путешествие в прошлое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</w:tr>
      <w:tr w:rsidR="009168F7" w:rsidRPr="005C082F" w:rsidTr="00C8684A">
        <w:trPr>
          <w:trHeight w:val="339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lang w:val="ru-RU"/>
              </w:rPr>
              <w:t>Государство и система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 тест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Система образования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Мировые рынки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</w:tr>
      <w:tr w:rsidR="009168F7" w:rsidRPr="005C082F" w:rsidTr="00C8684A">
        <w:trPr>
          <w:trHeight w:val="333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Спорт и отдых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 проект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Искусство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 тест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9.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Современные средства коммуникации и технологии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проект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10.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Общество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-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11.</w:t>
            </w: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Мировая  художественная литература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 проект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Защита проектов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</w:tr>
      <w:tr w:rsidR="009168F7" w:rsidRPr="005C082F" w:rsidTr="00C8684A">
        <w:trPr>
          <w:trHeight w:val="318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36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Зачетная работа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9168F7" w:rsidRPr="005C082F" w:rsidTr="00C8684A">
        <w:trPr>
          <w:trHeight w:val="333"/>
        </w:trPr>
        <w:tc>
          <w:tcPr>
            <w:tcW w:w="1702" w:type="dxa"/>
          </w:tcPr>
          <w:p w:rsidR="009168F7" w:rsidRPr="005C082F" w:rsidRDefault="009168F7" w:rsidP="00C8684A">
            <w:pPr>
              <w:widowControl/>
              <w:tabs>
                <w:tab w:val="left" w:pos="900"/>
              </w:tabs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36" w:type="dxa"/>
          </w:tcPr>
          <w:p w:rsidR="009168F7" w:rsidRPr="005C082F" w:rsidRDefault="000F7D7C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1327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34</w:t>
            </w:r>
          </w:p>
        </w:tc>
        <w:tc>
          <w:tcPr>
            <w:tcW w:w="1379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1340" w:type="dxa"/>
          </w:tcPr>
          <w:p w:rsidR="009168F7" w:rsidRPr="005C082F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C082F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</w:tr>
    </w:tbl>
    <w:p w:rsidR="009168F7" w:rsidRDefault="009168F7" w:rsidP="009168F7">
      <w:pPr>
        <w:rPr>
          <w:lang w:val="ru-RU"/>
        </w:rPr>
      </w:pPr>
    </w:p>
    <w:p w:rsidR="009168F7" w:rsidRDefault="009168F7" w:rsidP="009168F7">
      <w:pPr>
        <w:rPr>
          <w:lang w:val="ru-RU"/>
        </w:rPr>
      </w:pPr>
    </w:p>
    <w:p w:rsidR="009168F7" w:rsidRDefault="009168F7" w:rsidP="009168F7">
      <w:pPr>
        <w:rPr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697C50">
      <w:pPr>
        <w:rPr>
          <w:rFonts w:cs="Times New Roman"/>
          <w:b/>
          <w:lang w:val="ru-RU"/>
        </w:rPr>
      </w:pPr>
    </w:p>
    <w:p w:rsidR="00697C50" w:rsidRDefault="00697C50" w:rsidP="00697C50">
      <w:pPr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Default="009168F7" w:rsidP="009168F7">
      <w:pPr>
        <w:jc w:val="center"/>
        <w:rPr>
          <w:rFonts w:cs="Times New Roman"/>
          <w:b/>
          <w:lang w:val="ru-RU"/>
        </w:rPr>
      </w:pPr>
    </w:p>
    <w:p w:rsidR="009168F7" w:rsidRPr="009168F7" w:rsidRDefault="009168F7" w:rsidP="00697C50">
      <w:pPr>
        <w:jc w:val="center"/>
        <w:rPr>
          <w:rFonts w:cs="Times New Roman"/>
          <w:b/>
          <w:lang w:val="ru-RU"/>
        </w:rPr>
      </w:pPr>
      <w:r w:rsidRPr="009168F7">
        <w:rPr>
          <w:rFonts w:cs="Times New Roman"/>
          <w:b/>
          <w:lang w:val="ru-RU"/>
        </w:rPr>
        <w:lastRenderedPageBreak/>
        <w:t xml:space="preserve"> Календарно-тематическое планирование</w:t>
      </w:r>
      <w:r>
        <w:rPr>
          <w:rFonts w:cs="Times New Roman"/>
          <w:b/>
          <w:lang w:val="ru-RU"/>
        </w:rPr>
        <w:t>.</w:t>
      </w:r>
      <w:bookmarkStart w:id="0" w:name="_GoBack"/>
      <w:bookmarkEnd w:id="0"/>
    </w:p>
    <w:p w:rsidR="009168F7" w:rsidRPr="009168F7" w:rsidRDefault="009168F7" w:rsidP="009168F7">
      <w:pPr>
        <w:rPr>
          <w:rFonts w:cs="Times New Roman"/>
          <w:lang w:val="ru-RU"/>
        </w:rPr>
      </w:pPr>
    </w:p>
    <w:tbl>
      <w:tblPr>
        <w:tblW w:w="65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820"/>
        <w:gridCol w:w="3119"/>
      </w:tblGrid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Style w:val="StrongEmphasis"/>
                <w:rFonts w:cs="Times New Roman"/>
                <w:lang w:val="ru-RU"/>
              </w:rPr>
              <w:t>№</w:t>
            </w:r>
          </w:p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9168F7">
              <w:rPr>
                <w:rStyle w:val="StrongEmphasis"/>
                <w:rFonts w:cs="Times New Roman"/>
                <w:lang w:val="ru-RU"/>
              </w:rPr>
              <w:t>ур</w:t>
            </w:r>
            <w:proofErr w:type="spellEnd"/>
            <w:r w:rsidRPr="009168F7">
              <w:rPr>
                <w:rStyle w:val="StrongEmphasis"/>
                <w:rFonts w:cs="Times New Roman"/>
                <w:lang w:val="ru-RU"/>
              </w:rPr>
              <w:t>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Style w:val="StrongEmphasis"/>
                <w:rFonts w:cs="Times New Roman"/>
                <w:lang w:val="ru-RU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Style w:val="StrongEmphasis"/>
                <w:rFonts w:cs="Times New Roman"/>
                <w:lang w:val="ru-RU"/>
              </w:rPr>
              <w:t>Содержание работы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Семья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Повседневная жизнь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Досуг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Поход по магазинам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Коренные жители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Четыре нации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и приезжие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Британские острова - география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Город и деревня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 xml:space="preserve">Путешествие </w:t>
            </w:r>
            <w:proofErr w:type="gramStart"/>
            <w:r w:rsidRPr="009168F7">
              <w:rPr>
                <w:rFonts w:cs="Times New Roman"/>
                <w:lang w:val="ru-RU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168F7">
              <w:rPr>
                <w:rFonts w:eastAsia="Times New Roman" w:cs="Times New Roman"/>
                <w:kern w:val="0"/>
                <w:lang w:val="ru-RU" w:eastAsia="ru-RU" w:bidi="ar-SA"/>
              </w:rPr>
              <w:t>США. Гражданская война.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прошлое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168F7">
              <w:rPr>
                <w:rFonts w:eastAsia="Times New Roman" w:cs="Times New Roman"/>
                <w:kern w:val="0"/>
                <w:lang w:val="ru-RU" w:eastAsia="ru-RU" w:bidi="ar-SA"/>
              </w:rPr>
              <w:t>Британский колониализм.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История Австралии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Парламент Великобритании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Государство и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Земля свободы</w:t>
            </w:r>
            <w:r w:rsidRPr="009168F7">
              <w:rPr>
                <w:rFonts w:cs="Times New Roman"/>
              </w:rPr>
              <w:t>:</w:t>
            </w:r>
            <w:r w:rsidRPr="009168F7">
              <w:rPr>
                <w:rFonts w:cs="Times New Roman"/>
                <w:lang w:val="ru-RU"/>
              </w:rPr>
              <w:t xml:space="preserve"> законы США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Национальные праздники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Студенты дома и заграницей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Высшее образование, выбор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Английский повсюду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Рынок труда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Мировые рынки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eastAsia="Times New Roman" w:cs="Times New Roman"/>
                <w:kern w:val="0"/>
                <w:lang w:val="ru-RU" w:eastAsia="ru-RU" w:bidi="ar-SA"/>
              </w:rPr>
              <w:t>Экономика, рынок, бизнес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Олимпийские виды спорта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Спорт и отдых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Экстремальные виды спорта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9168F7">
              <w:rPr>
                <w:rFonts w:cs="Times New Roman"/>
                <w:lang w:val="ru-RU"/>
              </w:rPr>
              <w:t>Реалити</w:t>
            </w:r>
            <w:proofErr w:type="spellEnd"/>
            <w:r w:rsidRPr="009168F7">
              <w:rPr>
                <w:rFonts w:cs="Times New Roman"/>
                <w:lang w:val="ru-RU"/>
              </w:rPr>
              <w:t xml:space="preserve"> шоу и выходные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Кино, театр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Музыка, танец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Дети Голливуда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Современные средства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Пресса Великобритании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9168F7">
              <w:rPr>
                <w:rFonts w:cs="Times New Roman"/>
                <w:lang w:val="ru-RU"/>
              </w:rPr>
              <w:t>коммуник</w:t>
            </w:r>
            <w:proofErr w:type="spellEnd"/>
            <w:r w:rsidRPr="009168F7">
              <w:rPr>
                <w:rFonts w:cs="Times New Roman"/>
                <w:lang w:val="ru-RU"/>
              </w:rPr>
              <w:t>-и и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 xml:space="preserve">Общение в </w:t>
            </w:r>
            <w:proofErr w:type="spellStart"/>
            <w:r w:rsidRPr="009168F7">
              <w:rPr>
                <w:rFonts w:cs="Times New Roman"/>
                <w:lang w:val="ru-RU"/>
              </w:rPr>
              <w:t>соцсетях</w:t>
            </w:r>
            <w:proofErr w:type="spellEnd"/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Миграции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Глобализация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 xml:space="preserve">Попечительство, </w:t>
            </w:r>
            <w:proofErr w:type="spellStart"/>
            <w:r w:rsidRPr="009168F7">
              <w:rPr>
                <w:rFonts w:cs="Times New Roman"/>
                <w:lang w:val="ru-RU"/>
              </w:rPr>
              <w:t>соц</w:t>
            </w:r>
            <w:proofErr w:type="gramStart"/>
            <w:r w:rsidRPr="009168F7">
              <w:rPr>
                <w:rFonts w:cs="Times New Roman"/>
                <w:lang w:val="ru-RU"/>
              </w:rPr>
              <w:t>.г</w:t>
            </w:r>
            <w:proofErr w:type="gramEnd"/>
            <w:r w:rsidRPr="009168F7">
              <w:rPr>
                <w:rFonts w:cs="Times New Roman"/>
                <w:lang w:val="ru-RU"/>
              </w:rPr>
              <w:t>арантии</w:t>
            </w:r>
            <w:proofErr w:type="spellEnd"/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Мировая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 xml:space="preserve">В. Шекспир, Дж. </w:t>
            </w:r>
            <w:proofErr w:type="spellStart"/>
            <w:r w:rsidRPr="009168F7">
              <w:rPr>
                <w:rFonts w:cs="Times New Roman"/>
                <w:lang w:val="ru-RU"/>
              </w:rPr>
              <w:t>Остин</w:t>
            </w:r>
            <w:proofErr w:type="spellEnd"/>
          </w:p>
        </w:tc>
      </w:tr>
      <w:tr w:rsidR="009168F7" w:rsidRPr="00697C50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 xml:space="preserve">Художественная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 xml:space="preserve">Ч. Диккенс, </w:t>
            </w:r>
            <w:proofErr w:type="spellStart"/>
            <w:r w:rsidRPr="009168F7">
              <w:rPr>
                <w:rFonts w:cs="Times New Roman"/>
                <w:lang w:val="ru-RU"/>
              </w:rPr>
              <w:t>Дж.Б</w:t>
            </w:r>
            <w:proofErr w:type="spellEnd"/>
            <w:r w:rsidRPr="009168F7">
              <w:rPr>
                <w:rFonts w:cs="Times New Roman"/>
                <w:lang w:val="ru-RU"/>
              </w:rPr>
              <w:t>. Шоу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Дж. Стейнбек и др.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32,33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Защита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презентации</w:t>
            </w:r>
          </w:p>
        </w:tc>
      </w:tr>
      <w:tr w:rsidR="009168F7" w:rsidRPr="009168F7" w:rsidTr="009168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Зачетные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8F7" w:rsidRPr="009168F7" w:rsidRDefault="009168F7" w:rsidP="00C8684A">
            <w:pPr>
              <w:pStyle w:val="TableContents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168F7">
              <w:rPr>
                <w:rFonts w:cs="Times New Roman"/>
                <w:lang w:val="ru-RU"/>
              </w:rPr>
              <w:t>работы в эл. виде</w:t>
            </w:r>
          </w:p>
        </w:tc>
      </w:tr>
    </w:tbl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9168F7" w:rsidRPr="009168F7" w:rsidRDefault="009168F7" w:rsidP="009168F7">
      <w:pPr>
        <w:rPr>
          <w:rFonts w:cs="Times New Roman"/>
          <w:lang w:val="ru-RU"/>
        </w:rPr>
      </w:pPr>
    </w:p>
    <w:p w:rsidR="00D6305A" w:rsidRPr="009168F7" w:rsidRDefault="00D6305A">
      <w:pPr>
        <w:rPr>
          <w:rFonts w:cs="Times New Roman"/>
          <w:lang w:val="ru-RU"/>
        </w:rPr>
      </w:pPr>
    </w:p>
    <w:sectPr w:rsidR="00D6305A" w:rsidRPr="0091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4C"/>
    <w:rsid w:val="000F7D7C"/>
    <w:rsid w:val="00697C50"/>
    <w:rsid w:val="008A0AD2"/>
    <w:rsid w:val="009168F7"/>
    <w:rsid w:val="00D6305A"/>
    <w:rsid w:val="00D8794C"/>
    <w:rsid w:val="00D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168F7"/>
    <w:pPr>
      <w:suppressLineNumbers/>
    </w:pPr>
  </w:style>
  <w:style w:type="character" w:customStyle="1" w:styleId="StrongEmphasis">
    <w:name w:val="Strong Emphasis"/>
    <w:rsid w:val="009168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168F7"/>
    <w:pPr>
      <w:suppressLineNumbers/>
    </w:pPr>
  </w:style>
  <w:style w:type="character" w:customStyle="1" w:styleId="StrongEmphasis">
    <w:name w:val="Strong Emphasis"/>
    <w:rsid w:val="00916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2020-01-12T10:25:00Z</dcterms:created>
  <dcterms:modified xsi:type="dcterms:W3CDTF">2020-01-13T06:10:00Z</dcterms:modified>
</cp:coreProperties>
</file>